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P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C769A5" w:rsidRDefault="006242D5" w:rsidP="00C769A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tonight’s meeting, we created the rough design for our project database. The review for the databases will be held in class on Monday February 10. </w:t>
      </w:r>
    </w:p>
    <w:p w:rsidR="006242D5" w:rsidRDefault="006242D5" w:rsidP="00C769A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6242D5" w:rsidRDefault="006242D5" w:rsidP="00C769A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This week’s assignments are due at next team meeting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Wednesday February 12</w:t>
      </w:r>
      <w:r w:rsidRPr="006242D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:rsidR="006242D5" w:rsidRDefault="006242D5" w:rsidP="00C769A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6242D5" w:rsidRDefault="006242D5" w:rsidP="006242D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Troy: </w:t>
      </w:r>
      <w:r>
        <w:rPr>
          <w:rFonts w:ascii="Arial" w:eastAsia="Times New Roman" w:hAnsi="Arial" w:cs="Arial"/>
          <w:color w:val="222222"/>
          <w:sz w:val="20"/>
          <w:szCs w:val="20"/>
        </w:rPr>
        <w:t>Finalize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 all of our diagrams and make sure you have all of the screen shots that we may need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for the detailed design document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>. Also, kee</w:t>
      </w:r>
      <w:r>
        <w:rPr>
          <w:rFonts w:ascii="Arial" w:eastAsia="Times New Roman" w:hAnsi="Arial" w:cs="Arial"/>
          <w:color w:val="222222"/>
          <w:sz w:val="20"/>
          <w:szCs w:val="20"/>
        </w:rPr>
        <w:t>p checking on the images Dr. Lederman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 gave us. </w:t>
      </w:r>
      <w:r>
        <w:rPr>
          <w:rFonts w:ascii="Arial" w:eastAsia="Times New Roman" w:hAnsi="Arial" w:cs="Arial"/>
          <w:color w:val="222222"/>
          <w:sz w:val="20"/>
          <w:szCs w:val="20"/>
        </w:rPr>
        <w:t>Make sure that all of the images are on Google Drive.</w:t>
      </w:r>
    </w:p>
    <w:p w:rsidR="006242D5" w:rsidRPr="006242D5" w:rsidRDefault="006242D5" w:rsidP="006242D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6242D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Matt: </w:t>
      </w:r>
      <w:r>
        <w:rPr>
          <w:rFonts w:ascii="Arial" w:eastAsia="Times New Roman" w:hAnsi="Arial" w:cs="Arial"/>
          <w:color w:val="222222"/>
          <w:sz w:val="20"/>
          <w:szCs w:val="20"/>
        </w:rPr>
        <w:t>L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>ook at the outline for the detailed design document, the first few sections include an </w:t>
      </w: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introduction 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>(product overview and summary, what the software will do and/or what it provides) and the </w:t>
      </w: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detailed design specification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 (use/user cases, functional requirements inventory, and the non-functional requirements inventory). </w:t>
      </w:r>
      <w:r>
        <w:rPr>
          <w:rFonts w:ascii="Arial" w:eastAsia="Times New Roman" w:hAnsi="Arial" w:cs="Arial"/>
          <w:color w:val="222222"/>
          <w:sz w:val="20"/>
          <w:szCs w:val="20"/>
        </w:rPr>
        <w:t>W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rite something up for these and send them to </w:t>
      </w:r>
      <w:r>
        <w:rPr>
          <w:rFonts w:ascii="Arial" w:eastAsia="Times New Roman" w:hAnsi="Arial" w:cs="Arial"/>
          <w:color w:val="222222"/>
          <w:sz w:val="20"/>
          <w:szCs w:val="20"/>
        </w:rPr>
        <w:t>Kerrie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 in a Word document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6242D5" w:rsidRP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Grady: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> On the detailed design document outline, there is a section called the </w:t>
      </w: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external design specification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 which contains all of the database </w:t>
      </w:r>
      <w:r>
        <w:rPr>
          <w:rFonts w:ascii="Arial" w:eastAsia="Times New Roman" w:hAnsi="Arial" w:cs="Arial"/>
          <w:color w:val="222222"/>
          <w:sz w:val="20"/>
          <w:szCs w:val="20"/>
        </w:rPr>
        <w:t>write up information. L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>o</w:t>
      </w:r>
      <w:r>
        <w:rPr>
          <w:rFonts w:ascii="Arial" w:eastAsia="Times New Roman" w:hAnsi="Arial" w:cs="Arial"/>
          <w:color w:val="222222"/>
          <w:sz w:val="20"/>
          <w:szCs w:val="20"/>
        </w:rPr>
        <w:t>ok at past documents and put the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 information into a si</w:t>
      </w:r>
      <w:r>
        <w:rPr>
          <w:rFonts w:ascii="Arial" w:eastAsia="Times New Roman" w:hAnsi="Arial" w:cs="Arial"/>
          <w:color w:val="222222"/>
          <w:sz w:val="20"/>
          <w:szCs w:val="20"/>
        </w:rPr>
        <w:t>milar format in a Word document.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 xml:space="preserve"> Then just send the rough draft over to </w:t>
      </w:r>
      <w:r>
        <w:rPr>
          <w:rFonts w:ascii="Arial" w:eastAsia="Times New Roman" w:hAnsi="Arial" w:cs="Arial"/>
          <w:color w:val="222222"/>
          <w:sz w:val="20"/>
          <w:szCs w:val="20"/>
        </w:rPr>
        <w:t>Kerrie</w:t>
      </w:r>
      <w:r w:rsidRPr="006242D5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242D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242D5">
        <w:rPr>
          <w:rFonts w:ascii="Arial" w:eastAsia="Times New Roman" w:hAnsi="Arial" w:cs="Arial"/>
          <w:b/>
          <w:bCs/>
          <w:color w:val="222222"/>
          <w:sz w:val="20"/>
          <w:szCs w:val="20"/>
        </w:rPr>
        <w:t>Frank:</w:t>
      </w:r>
      <w:r>
        <w:rPr>
          <w:rFonts w:ascii="Arial" w:eastAsia="Times New Roman" w:hAnsi="Arial" w:cs="Arial"/>
          <w:color w:val="222222"/>
          <w:sz w:val="20"/>
          <w:szCs w:val="20"/>
        </w:rPr>
        <w:t> Finalize the color list for the database.</w:t>
      </w: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P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Kerrie: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Continue working on the unit testing and the test plan for CADS Paint Visualizer.</w:t>
      </w:r>
      <w:bookmarkStart w:id="0" w:name="_GoBack"/>
      <w:bookmarkEnd w:id="0"/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What’s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Next:</w:t>
      </w:r>
      <w:proofErr w:type="gramEnd"/>
    </w:p>
    <w:p w:rsidR="006242D5" w:rsidRP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next client meeting will be scheduled for next week with Frank Schroeder and Dr.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Timoth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Lederman in regards to the database of factory colors, and the unit tests. </w:t>
      </w:r>
    </w:p>
    <w:p w:rsidR="006242D5" w:rsidRPr="006242D5" w:rsidRDefault="006242D5" w:rsidP="00C769A5"/>
    <w:p w:rsidR="0074536D" w:rsidRPr="00E50010" w:rsidRDefault="0074536D" w:rsidP="00C769A5">
      <w:pPr>
        <w:pStyle w:val="NoSpacing"/>
      </w:pPr>
    </w:p>
    <w:sectPr w:rsidR="0074536D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86" w:rsidRDefault="004A2C86" w:rsidP="0099604A">
      <w:r>
        <w:separator/>
      </w:r>
    </w:p>
  </w:endnote>
  <w:endnote w:type="continuationSeparator" w:id="0">
    <w:p w:rsidR="004A2C86" w:rsidRDefault="004A2C86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4A2C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769A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Detailed</w:t>
                                </w:r>
                                <w:r w:rsidR="0074536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Design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F645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769A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Detailed</w:t>
                          </w:r>
                          <w:r w:rsidR="0074536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Design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86" w:rsidRDefault="004A2C86" w:rsidP="0099604A">
      <w:r>
        <w:separator/>
      </w:r>
    </w:p>
  </w:footnote>
  <w:footnote w:type="continuationSeparator" w:id="0">
    <w:p w:rsidR="004A2C86" w:rsidRDefault="004A2C86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74536D">
      <w:t>1</w:t>
    </w:r>
    <w:r w:rsidR="00C769A5">
      <w:t>/29</w:t>
    </w:r>
    <w:r w:rsidR="00D20A81">
      <w:t>/201</w:t>
    </w:r>
    <w:r w:rsidR="00C769A5">
      <w:t>4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F5F31"/>
    <w:rsid w:val="00316472"/>
    <w:rsid w:val="00332CE1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2C8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Detailed Design</dc:subject>
  <dc:creator>Kerrie Daley</dc:creator>
  <cp:keywords/>
  <dc:description/>
  <cp:lastModifiedBy>Kerrie Daley</cp:lastModifiedBy>
  <cp:revision>3</cp:revision>
  <dcterms:created xsi:type="dcterms:W3CDTF">2014-02-07T19:16:00Z</dcterms:created>
  <dcterms:modified xsi:type="dcterms:W3CDTF">2014-02-07T19:26:00Z</dcterms:modified>
</cp:coreProperties>
</file>